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35" w:rsidRPr="00D67335" w:rsidRDefault="00D67335" w:rsidP="00D6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7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Учащиеся детского клуба «Юный авиатор» </w:t>
      </w:r>
      <w:r w:rsidRPr="00D673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стали призерами регионального этапа Всероссийской научно-технической олимпиады по </w:t>
      </w:r>
      <w:proofErr w:type="spellStart"/>
      <w:r w:rsidRPr="00D673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авиамоделированию</w:t>
      </w:r>
      <w:proofErr w:type="spellEnd"/>
    </w:p>
    <w:p w:rsidR="00D67335" w:rsidRPr="00D67335" w:rsidRDefault="00D67335" w:rsidP="00D6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F6A" w:rsidRPr="00D67335" w:rsidRDefault="00CD123D" w:rsidP="00D6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4D04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«ЦДТ Автозаводского района» детский клуб «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авиатор</w:t>
      </w:r>
      <w:r w:rsidR="004D04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Мягков Сергей Васильевич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D046A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призерами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региональном этапе Всероссийской научно-технической олимпиады по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авиамоделированию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учащихся.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«ЦДТ Автозаводского района» детский клуб «Юный авиатор» представил на олимпиаду две команды в младшей и старшей возрастной группах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Ребята </w:t>
      </w:r>
      <w:r w:rsidR="003C1F6A" w:rsidRPr="00D67335">
        <w:rPr>
          <w:rFonts w:ascii="Times New Roman" w:eastAsia="Times New Roman" w:hAnsi="Times New Roman" w:cs="Times New Roman"/>
          <w:sz w:val="24"/>
          <w:szCs w:val="24"/>
        </w:rPr>
        <w:t>участвовали в первенстве по двум классам авиамоделей: метательные и моторные планера.</w:t>
      </w:r>
    </w:p>
    <w:p w:rsidR="00CD123D" w:rsidRPr="00D67335" w:rsidRDefault="00D56DAB" w:rsidP="00D6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этап Всероссийской научно-технической олимпиады по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авиамоделированию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(номинация 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радиоуправляемые модели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проведен 29 мая 2022 года на аэродроме НРОО «Авиатор»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Олимпиада по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авиамоделированию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учащихся – это с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оревнования сборных команд, обучающихся образовательных организаций в направлении авиамоделизма и авиамодельного спорта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проводится с целью в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поддержк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="00CD123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Нижегородской области в направлении авиамоделизма и авиамодельного спорта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23D" w:rsidRPr="00D67335" w:rsidRDefault="00CD123D" w:rsidP="00D6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соревнованиях приняли участие команды из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округа, </w:t>
      </w:r>
      <w:proofErr w:type="spell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Кстовского</w:t>
      </w:r>
      <w:proofErr w:type="spell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а также команды из </w:t>
      </w:r>
      <w:proofErr w:type="gram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.о.г. Нижнего Новгород.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соревнованиях приняли участие более </w:t>
      </w:r>
      <w:r w:rsidR="00D67335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ребят.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Воскресная погода решила основательно испытать участников на прочность. Ветер иногда дул такой силы, что моторные планера весом более килограмма летели хвостом вперёд. Все</w:t>
      </w:r>
      <w:r w:rsidR="00A912A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стойко перенесли сюрпризы погоды и с огромным рвением рвались к победе. Не всё </w:t>
      </w:r>
      <w:proofErr w:type="gramStart"/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bookmarkStart w:id="0" w:name="_GoBack"/>
      <w:bookmarkEnd w:id="0"/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училось</w:t>
      </w:r>
      <w:proofErr w:type="gramEnd"/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хотелось, не смотря на достаточно большое количество покупных «фирменных» моделей, с которыми моделям, сделанным</w:t>
      </w:r>
      <w:r w:rsidR="000323FF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мальчишек</w:t>
      </w:r>
      <w:r w:rsidR="000323FF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конкурировать очень сложно</w:t>
      </w:r>
      <w:r w:rsidR="00F9012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 выступили очень достойно и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</w:t>
      </w:r>
      <w:r w:rsidR="00F9012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дальше придерживаться своей принципиальной позиции </w:t>
      </w:r>
      <w:r w:rsidR="00F9012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1F6A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с моделями собственной постройки.</w:t>
      </w:r>
    </w:p>
    <w:p w:rsidR="00A912AD" w:rsidRPr="00D67335" w:rsidRDefault="00CD123D" w:rsidP="00D6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возрастной группе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МБУ ДО ЦДТ «Автозаводского района», под руководством 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ягкова С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ергея 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асильевича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заняла третье место.</w:t>
      </w:r>
      <w:r w:rsidR="00A912AD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возрастной группе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МБУ ДО 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ЦДТ Автозаводского района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под руководством 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Мягков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Васильевич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заняла</w:t>
      </w:r>
      <w:r w:rsidR="00D56DAB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</w:t>
      </w:r>
      <w:r w:rsidR="000B699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место. </w:t>
      </w:r>
    </w:p>
    <w:p w:rsidR="003C1F6A" w:rsidRPr="00D67335" w:rsidRDefault="007351C5" w:rsidP="00CD1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зачете</w:t>
      </w:r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C1F6A" w:rsidRPr="00D67335" w:rsidRDefault="003C1F6A" w:rsidP="00CD1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номинация «</w:t>
      </w:r>
      <w:proofErr w:type="gram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Метательные</w:t>
      </w:r>
      <w:proofErr w:type="gram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планера F-3K» </w:t>
      </w:r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место - Грушин Константин, 3 место - </w:t>
      </w:r>
      <w:proofErr w:type="spellStart"/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Панькин</w:t>
      </w:r>
      <w:proofErr w:type="spellEnd"/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</w:t>
      </w: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51C5" w:rsidRPr="00D67335" w:rsidRDefault="003C1F6A" w:rsidP="00CD1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номинация «</w:t>
      </w:r>
      <w:proofErr w:type="gramStart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Моторные</w:t>
      </w:r>
      <w:proofErr w:type="gramEnd"/>
      <w:r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планера F-5/B7» 1 место - Грушин Константин,  </w:t>
      </w:r>
      <w:r w:rsidR="005C06B3" w:rsidRPr="00D67335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- Козин Илья.</w:t>
      </w:r>
    </w:p>
    <w:p w:rsidR="003C1F6A" w:rsidRDefault="000B6993" w:rsidP="003C1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335">
        <w:rPr>
          <w:rFonts w:ascii="Times New Roman" w:eastAsia="Times New Roman" w:hAnsi="Times New Roman" w:cs="Times New Roman"/>
          <w:sz w:val="24"/>
          <w:szCs w:val="24"/>
        </w:rPr>
        <w:t>Поздравляем юных авиаторов и руководителя команд, ж</w:t>
      </w:r>
      <w:r w:rsidR="004D046A" w:rsidRPr="00D67335">
        <w:rPr>
          <w:rFonts w:ascii="Times New Roman" w:eastAsia="Times New Roman" w:hAnsi="Times New Roman" w:cs="Times New Roman"/>
          <w:sz w:val="24"/>
          <w:szCs w:val="24"/>
        </w:rPr>
        <w:t>елаем дальнейших успехов! Молод</w:t>
      </w:r>
      <w:r w:rsidR="00A912AD" w:rsidRPr="00D67335">
        <w:rPr>
          <w:rFonts w:ascii="Times New Roman" w:eastAsia="Times New Roman" w:hAnsi="Times New Roman" w:cs="Times New Roman"/>
          <w:sz w:val="24"/>
          <w:szCs w:val="24"/>
        </w:rPr>
        <w:t>цы!</w:t>
      </w:r>
    </w:p>
    <w:p w:rsidR="00D67335" w:rsidRDefault="00D67335" w:rsidP="00D673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386504"/>
            <wp:effectExtent l="19050" t="0" r="9525" b="0"/>
            <wp:docPr id="1" name="Рисунок 1" descr="\\SERVER\dля обмена\Управление общего образования\Нестеркина\на сайт авиаторы\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бщего образования\Нестеркина\на сайт авиаторы\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35" w:rsidRDefault="00D67335" w:rsidP="00D673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6725" cy="2410629"/>
            <wp:effectExtent l="19050" t="0" r="9525" b="0"/>
            <wp:docPr id="2" name="Рисунок 2" descr="\\SERVER\dля обмена\Управление общего образования\Нестеркина\на сайт авиаторы\Обла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ля обмена\Управление общего образования\Нестеркина\на сайт авиаторы\Область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1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35" w:rsidRDefault="00D67335" w:rsidP="00D673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335" w:rsidRDefault="00D67335" w:rsidP="00D673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2975" cy="3371850"/>
            <wp:effectExtent l="19050" t="0" r="0" b="0"/>
            <wp:docPr id="3" name="Рисунок 3" descr="\\SERVER\dля обмена\Управление общего образования\Нестеркина\на сайт авиаторы\2 место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ля обмена\Управление общего образования\Нестеркина\на сайт авиаторы\2 место коман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35" w:rsidRDefault="00D67335" w:rsidP="00D673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2835284"/>
            <wp:effectExtent l="19050" t="0" r="9525" b="0"/>
            <wp:docPr id="4" name="Рисунок 4" descr="\\SERVER\dля обмена\Управление общего образования\Нестеркина\на сайт авиаторы\3 место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ля обмена\Управление общего образования\Нестеркина\на сайт авиаторы\3 место кома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3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35" w:rsidRPr="00D67335" w:rsidRDefault="00D67335" w:rsidP="003C1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67335" w:rsidRPr="00D67335" w:rsidSect="00DB466A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B6"/>
    <w:rsid w:val="000323FF"/>
    <w:rsid w:val="00042E77"/>
    <w:rsid w:val="00050EC1"/>
    <w:rsid w:val="000B2F09"/>
    <w:rsid w:val="000B6993"/>
    <w:rsid w:val="000D3835"/>
    <w:rsid w:val="0011776D"/>
    <w:rsid w:val="001978C5"/>
    <w:rsid w:val="00197A8F"/>
    <w:rsid w:val="001A2E74"/>
    <w:rsid w:val="001B764F"/>
    <w:rsid w:val="00204EB6"/>
    <w:rsid w:val="00287B26"/>
    <w:rsid w:val="002B5495"/>
    <w:rsid w:val="00300AE6"/>
    <w:rsid w:val="0033019E"/>
    <w:rsid w:val="003551EE"/>
    <w:rsid w:val="00385BB1"/>
    <w:rsid w:val="003945CB"/>
    <w:rsid w:val="003C1F6A"/>
    <w:rsid w:val="003F7DFD"/>
    <w:rsid w:val="00402B36"/>
    <w:rsid w:val="004049B1"/>
    <w:rsid w:val="00433CE5"/>
    <w:rsid w:val="00440F5D"/>
    <w:rsid w:val="0046707D"/>
    <w:rsid w:val="004D046A"/>
    <w:rsid w:val="004E6838"/>
    <w:rsid w:val="00501807"/>
    <w:rsid w:val="00532808"/>
    <w:rsid w:val="00543F5F"/>
    <w:rsid w:val="005A6A72"/>
    <w:rsid w:val="005C01FF"/>
    <w:rsid w:val="005C06B3"/>
    <w:rsid w:val="005C29F1"/>
    <w:rsid w:val="00681581"/>
    <w:rsid w:val="006D24CE"/>
    <w:rsid w:val="006F7292"/>
    <w:rsid w:val="007351C5"/>
    <w:rsid w:val="0078562B"/>
    <w:rsid w:val="007A210C"/>
    <w:rsid w:val="007E4512"/>
    <w:rsid w:val="00801122"/>
    <w:rsid w:val="0089329F"/>
    <w:rsid w:val="00951424"/>
    <w:rsid w:val="00960B39"/>
    <w:rsid w:val="00964495"/>
    <w:rsid w:val="00965779"/>
    <w:rsid w:val="009B5605"/>
    <w:rsid w:val="00A20E0E"/>
    <w:rsid w:val="00A271A5"/>
    <w:rsid w:val="00A32D19"/>
    <w:rsid w:val="00A42413"/>
    <w:rsid w:val="00A8031C"/>
    <w:rsid w:val="00A910C4"/>
    <w:rsid w:val="00A912AD"/>
    <w:rsid w:val="00AA0055"/>
    <w:rsid w:val="00AA0960"/>
    <w:rsid w:val="00B1298B"/>
    <w:rsid w:val="00B83987"/>
    <w:rsid w:val="00BA23B7"/>
    <w:rsid w:val="00BD2495"/>
    <w:rsid w:val="00BD7376"/>
    <w:rsid w:val="00C17072"/>
    <w:rsid w:val="00C53D38"/>
    <w:rsid w:val="00C82F65"/>
    <w:rsid w:val="00CA1070"/>
    <w:rsid w:val="00CB5248"/>
    <w:rsid w:val="00CD0A18"/>
    <w:rsid w:val="00CD123D"/>
    <w:rsid w:val="00D10946"/>
    <w:rsid w:val="00D54292"/>
    <w:rsid w:val="00D56DAB"/>
    <w:rsid w:val="00D67335"/>
    <w:rsid w:val="00DB466A"/>
    <w:rsid w:val="00DC4CE3"/>
    <w:rsid w:val="00E25544"/>
    <w:rsid w:val="00E41353"/>
    <w:rsid w:val="00E42762"/>
    <w:rsid w:val="00E61F18"/>
    <w:rsid w:val="00E751BB"/>
    <w:rsid w:val="00E86FF0"/>
    <w:rsid w:val="00EC4D96"/>
    <w:rsid w:val="00ED6D5A"/>
    <w:rsid w:val="00EE3730"/>
    <w:rsid w:val="00F20BF2"/>
    <w:rsid w:val="00F83937"/>
    <w:rsid w:val="00F90123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0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4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5CB"/>
    <w:pPr>
      <w:ind w:left="720"/>
      <w:contextualSpacing/>
    </w:pPr>
  </w:style>
  <w:style w:type="character" w:customStyle="1" w:styleId="layout">
    <w:name w:val="layout"/>
    <w:basedOn w:val="a0"/>
    <w:rsid w:val="00402B36"/>
  </w:style>
  <w:style w:type="paragraph" w:styleId="a5">
    <w:name w:val="Balloon Text"/>
    <w:basedOn w:val="a"/>
    <w:link w:val="a6"/>
    <w:uiPriority w:val="99"/>
    <w:semiHidden/>
    <w:unhideWhenUsed/>
    <w:rsid w:val="00D6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Басырова Р.Р.</cp:lastModifiedBy>
  <cp:revision>2</cp:revision>
  <dcterms:created xsi:type="dcterms:W3CDTF">2022-06-16T06:49:00Z</dcterms:created>
  <dcterms:modified xsi:type="dcterms:W3CDTF">2022-06-16T06:49:00Z</dcterms:modified>
</cp:coreProperties>
</file>